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9E8CF" w14:textId="77777777" w:rsidR="00614362" w:rsidRDefault="00614362" w:rsidP="00614362">
      <w:pPr>
        <w:rPr>
          <w:b/>
          <w:sz w:val="40"/>
          <w:szCs w:val="40"/>
        </w:rPr>
      </w:pPr>
      <w:r>
        <w:rPr>
          <w:b/>
          <w:sz w:val="40"/>
          <w:szCs w:val="40"/>
        </w:rPr>
        <w:t xml:space="preserve">Wellbeing and Life Satisfaction questions </w:t>
      </w:r>
    </w:p>
    <w:p w14:paraId="3C752D7C" w14:textId="77777777" w:rsidR="00614362" w:rsidRDefault="00614362" w:rsidP="00614362">
      <w:pPr>
        <w:rPr>
          <w:b/>
          <w:sz w:val="40"/>
          <w:szCs w:val="40"/>
        </w:rPr>
      </w:pPr>
    </w:p>
    <w:p w14:paraId="765EB12E" w14:textId="77777777" w:rsidR="00614362" w:rsidRDefault="00614362" w:rsidP="00614362">
      <w:pPr>
        <w:spacing w:line="276" w:lineRule="auto"/>
        <w:rPr>
          <w:b/>
        </w:rPr>
      </w:pPr>
      <w:r>
        <w:rPr>
          <w:b/>
        </w:rPr>
        <w:t>When should you use these questions?</w:t>
      </w:r>
    </w:p>
    <w:p w14:paraId="29C02853" w14:textId="1F2DA532" w:rsidR="00614362" w:rsidRDefault="00614362" w:rsidP="00614362">
      <w:pPr>
        <w:spacing w:line="276" w:lineRule="auto"/>
      </w:pPr>
      <w:r>
        <w:t>These questions may be useful if your project aims to improve participants’ emotional wellbeing. The questions have been developed by the Office for National Statistics</w:t>
      </w:r>
      <w:r w:rsidR="00E753D6">
        <w:rPr>
          <w:rStyle w:val="FootnoteReference"/>
        </w:rPr>
        <w:footnoteReference w:id="1"/>
      </w:r>
      <w:r>
        <w:t>, and are used in national surveys to measure personal wellbeing and life satisfaction.</w:t>
      </w:r>
    </w:p>
    <w:p w14:paraId="4BD7C04F" w14:textId="77777777" w:rsidR="00614362" w:rsidRDefault="00614362" w:rsidP="00614362">
      <w:pPr>
        <w:spacing w:line="276" w:lineRule="auto"/>
        <w:rPr>
          <w:b/>
        </w:rPr>
      </w:pPr>
    </w:p>
    <w:p w14:paraId="2EF96D78" w14:textId="77777777" w:rsidR="00614362" w:rsidRDefault="00614362" w:rsidP="00614362">
      <w:pPr>
        <w:spacing w:line="276" w:lineRule="auto"/>
        <w:rPr>
          <w:b/>
        </w:rPr>
      </w:pPr>
      <w:r>
        <w:rPr>
          <w:b/>
        </w:rPr>
        <w:t>How to use these questions</w:t>
      </w:r>
    </w:p>
    <w:p w14:paraId="31E9551C" w14:textId="77777777" w:rsidR="00614362" w:rsidRDefault="00614362" w:rsidP="00614362">
      <w:pPr>
        <w:spacing w:line="276" w:lineRule="auto"/>
      </w:pPr>
      <w:r>
        <w:t>These questions can be copied and pasted directly into a questionnaire. It is important to include all four questions, in order to cover all aspects of personal wellbeing. For each question, the higher the score chosen the higher the level of personal wellbeing. To analyse the results, simply record each participant’s score for each question.</w:t>
      </w:r>
    </w:p>
    <w:p w14:paraId="5F72D5B5" w14:textId="77777777" w:rsidR="00614362" w:rsidRDefault="00614362" w:rsidP="00614362">
      <w:pPr>
        <w:spacing w:line="276" w:lineRule="auto"/>
        <w:rPr>
          <w:b/>
          <w:sz w:val="17"/>
          <w:szCs w:val="17"/>
        </w:rPr>
      </w:pPr>
    </w:p>
    <w:p w14:paraId="537D65FB" w14:textId="77777777" w:rsidR="00614362" w:rsidRDefault="00614362" w:rsidP="00614362">
      <w:pPr>
        <w:spacing w:line="276" w:lineRule="auto"/>
        <w:rPr>
          <w:b/>
          <w:sz w:val="17"/>
          <w:szCs w:val="17"/>
        </w:rPr>
      </w:pPr>
    </w:p>
    <w:p w14:paraId="0CBE373D" w14:textId="77777777" w:rsidR="00614362" w:rsidRDefault="00614362" w:rsidP="00614362">
      <w:pPr>
        <w:rPr>
          <w:b/>
          <w:sz w:val="40"/>
          <w:szCs w:val="40"/>
        </w:rPr>
      </w:pPr>
    </w:p>
    <w:p w14:paraId="7859C598" w14:textId="77777777" w:rsidR="00614362" w:rsidRDefault="00614362" w:rsidP="00614362">
      <w:pPr>
        <w:rPr>
          <w:b/>
          <w:sz w:val="40"/>
          <w:szCs w:val="40"/>
        </w:rPr>
      </w:pPr>
    </w:p>
    <w:p w14:paraId="26FE5F64" w14:textId="77777777" w:rsidR="00614362" w:rsidRDefault="00614362" w:rsidP="00614362">
      <w:pPr>
        <w:rPr>
          <w:b/>
          <w:sz w:val="40"/>
          <w:szCs w:val="40"/>
        </w:rPr>
      </w:pPr>
    </w:p>
    <w:p w14:paraId="079E4CE2" w14:textId="77777777" w:rsidR="00614362" w:rsidRDefault="00614362" w:rsidP="00614362">
      <w:pPr>
        <w:rPr>
          <w:b/>
          <w:sz w:val="40"/>
          <w:szCs w:val="40"/>
        </w:rPr>
      </w:pPr>
    </w:p>
    <w:p w14:paraId="5EF82D80" w14:textId="77777777" w:rsidR="00614362" w:rsidRDefault="00614362" w:rsidP="00614362">
      <w:pPr>
        <w:rPr>
          <w:b/>
          <w:sz w:val="40"/>
          <w:szCs w:val="40"/>
        </w:rPr>
      </w:pPr>
    </w:p>
    <w:p w14:paraId="71F67890" w14:textId="77777777" w:rsidR="00614362" w:rsidRDefault="00614362" w:rsidP="00614362">
      <w:pPr>
        <w:rPr>
          <w:b/>
          <w:sz w:val="40"/>
          <w:szCs w:val="40"/>
        </w:rPr>
      </w:pPr>
    </w:p>
    <w:p w14:paraId="177C3030" w14:textId="77777777" w:rsidR="00614362" w:rsidRDefault="00614362" w:rsidP="00614362">
      <w:pPr>
        <w:rPr>
          <w:b/>
          <w:sz w:val="40"/>
          <w:szCs w:val="40"/>
        </w:rPr>
      </w:pPr>
    </w:p>
    <w:p w14:paraId="12516F4B" w14:textId="77777777" w:rsidR="00614362" w:rsidRDefault="00614362" w:rsidP="00614362">
      <w:pPr>
        <w:rPr>
          <w:b/>
          <w:sz w:val="40"/>
          <w:szCs w:val="40"/>
        </w:rPr>
      </w:pPr>
    </w:p>
    <w:p w14:paraId="59273928" w14:textId="77777777" w:rsidR="00614362" w:rsidRDefault="00614362" w:rsidP="00614362">
      <w:pPr>
        <w:rPr>
          <w:b/>
          <w:sz w:val="40"/>
          <w:szCs w:val="40"/>
        </w:rPr>
      </w:pPr>
    </w:p>
    <w:p w14:paraId="50C8941D" w14:textId="77777777" w:rsidR="00614362" w:rsidRDefault="00614362" w:rsidP="00614362">
      <w:pPr>
        <w:rPr>
          <w:b/>
          <w:sz w:val="40"/>
          <w:szCs w:val="40"/>
        </w:rPr>
      </w:pPr>
    </w:p>
    <w:p w14:paraId="39E6FB8C" w14:textId="77777777" w:rsidR="00614362" w:rsidRDefault="00614362" w:rsidP="00614362">
      <w:pPr>
        <w:rPr>
          <w:b/>
          <w:sz w:val="40"/>
          <w:szCs w:val="40"/>
        </w:rPr>
      </w:pPr>
    </w:p>
    <w:p w14:paraId="6D4CE99F" w14:textId="77777777" w:rsidR="00614362" w:rsidRDefault="00614362" w:rsidP="00614362">
      <w:pPr>
        <w:rPr>
          <w:b/>
          <w:sz w:val="40"/>
          <w:szCs w:val="40"/>
        </w:rPr>
      </w:pPr>
    </w:p>
    <w:p w14:paraId="3AAB68B5" w14:textId="77777777" w:rsidR="00614362" w:rsidRDefault="00614362" w:rsidP="00614362">
      <w:pPr>
        <w:rPr>
          <w:b/>
          <w:sz w:val="40"/>
          <w:szCs w:val="40"/>
        </w:rPr>
      </w:pPr>
    </w:p>
    <w:p w14:paraId="5CDCA99D" w14:textId="77777777" w:rsidR="00614362" w:rsidRDefault="00614362" w:rsidP="00614362">
      <w:r>
        <w:rPr>
          <w:b/>
          <w:sz w:val="22"/>
          <w:szCs w:val="22"/>
        </w:rPr>
        <w:t>Please select how much you agree or disagree with each statement.</w:t>
      </w:r>
    </w:p>
    <w:p w14:paraId="1863DF47" w14:textId="77777777" w:rsidR="00614362" w:rsidRDefault="00614362" w:rsidP="00614362"/>
    <w:tbl>
      <w:tblPr>
        <w:tblW w:w="15105" w:type="dxa"/>
        <w:tblInd w:w="-53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970"/>
        <w:gridCol w:w="1200"/>
        <w:gridCol w:w="1200"/>
        <w:gridCol w:w="1200"/>
        <w:gridCol w:w="1200"/>
        <w:gridCol w:w="1200"/>
        <w:gridCol w:w="1200"/>
        <w:gridCol w:w="1200"/>
        <w:gridCol w:w="1200"/>
        <w:gridCol w:w="1140"/>
        <w:gridCol w:w="1395"/>
      </w:tblGrid>
      <w:tr w:rsidR="00614362" w14:paraId="00690D58" w14:textId="77777777" w:rsidTr="00796A3B">
        <w:trPr>
          <w:trHeight w:val="800"/>
        </w:trPr>
        <w:tc>
          <w:tcPr>
            <w:tcW w:w="2970" w:type="dxa"/>
            <w:shd w:val="clear" w:color="auto" w:fill="E6B84F"/>
            <w:vAlign w:val="center"/>
          </w:tcPr>
          <w:p w14:paraId="4A796834" w14:textId="77777777" w:rsidR="00614362" w:rsidRDefault="00614362" w:rsidP="00796A3B">
            <w:pPr>
              <w:rPr>
                <w:sz w:val="22"/>
                <w:szCs w:val="22"/>
              </w:rPr>
            </w:pPr>
          </w:p>
        </w:tc>
        <w:tc>
          <w:tcPr>
            <w:tcW w:w="1200" w:type="dxa"/>
            <w:shd w:val="clear" w:color="auto" w:fill="E6B84F"/>
            <w:vAlign w:val="center"/>
          </w:tcPr>
          <w:p w14:paraId="2E9F82AF" w14:textId="77777777" w:rsidR="00614362" w:rsidRDefault="00614362" w:rsidP="00796A3B">
            <w:pPr>
              <w:spacing w:before="240"/>
              <w:jc w:val="center"/>
              <w:rPr>
                <w:sz w:val="22"/>
                <w:szCs w:val="22"/>
              </w:rPr>
            </w:pPr>
            <w:r>
              <w:rPr>
                <w:sz w:val="22"/>
                <w:szCs w:val="22"/>
              </w:rPr>
              <w:t xml:space="preserve">Not at all </w:t>
            </w:r>
          </w:p>
        </w:tc>
        <w:tc>
          <w:tcPr>
            <w:tcW w:w="1200" w:type="dxa"/>
            <w:shd w:val="clear" w:color="auto" w:fill="E6B84F"/>
            <w:vAlign w:val="center"/>
          </w:tcPr>
          <w:p w14:paraId="38654DB7" w14:textId="77777777" w:rsidR="00614362" w:rsidRDefault="00614362" w:rsidP="00796A3B">
            <w:pPr>
              <w:jc w:val="center"/>
              <w:rPr>
                <w:sz w:val="22"/>
                <w:szCs w:val="22"/>
              </w:rPr>
            </w:pPr>
          </w:p>
        </w:tc>
        <w:tc>
          <w:tcPr>
            <w:tcW w:w="1200" w:type="dxa"/>
            <w:shd w:val="clear" w:color="auto" w:fill="E6B84F"/>
            <w:vAlign w:val="center"/>
          </w:tcPr>
          <w:p w14:paraId="21632CAA" w14:textId="77777777" w:rsidR="00614362" w:rsidRDefault="00614362" w:rsidP="00796A3B">
            <w:pPr>
              <w:jc w:val="center"/>
              <w:rPr>
                <w:sz w:val="22"/>
                <w:szCs w:val="22"/>
              </w:rPr>
            </w:pPr>
          </w:p>
        </w:tc>
        <w:tc>
          <w:tcPr>
            <w:tcW w:w="1200" w:type="dxa"/>
            <w:shd w:val="clear" w:color="auto" w:fill="E6B84F"/>
            <w:vAlign w:val="center"/>
          </w:tcPr>
          <w:p w14:paraId="74B53EA9" w14:textId="77777777" w:rsidR="00614362" w:rsidRDefault="00614362" w:rsidP="00796A3B">
            <w:pPr>
              <w:jc w:val="center"/>
              <w:rPr>
                <w:sz w:val="22"/>
                <w:szCs w:val="22"/>
              </w:rPr>
            </w:pPr>
          </w:p>
        </w:tc>
        <w:tc>
          <w:tcPr>
            <w:tcW w:w="1200" w:type="dxa"/>
            <w:shd w:val="clear" w:color="auto" w:fill="E6B84F"/>
            <w:vAlign w:val="center"/>
          </w:tcPr>
          <w:p w14:paraId="6831CF7B" w14:textId="77777777" w:rsidR="00614362" w:rsidRDefault="00614362" w:rsidP="00796A3B">
            <w:pPr>
              <w:jc w:val="center"/>
              <w:rPr>
                <w:sz w:val="22"/>
                <w:szCs w:val="22"/>
              </w:rPr>
            </w:pPr>
          </w:p>
        </w:tc>
        <w:tc>
          <w:tcPr>
            <w:tcW w:w="1200" w:type="dxa"/>
            <w:shd w:val="clear" w:color="auto" w:fill="E6B84F"/>
          </w:tcPr>
          <w:p w14:paraId="59F185B6" w14:textId="77777777" w:rsidR="00614362" w:rsidRDefault="00614362" w:rsidP="00796A3B">
            <w:pPr>
              <w:jc w:val="center"/>
              <w:rPr>
                <w:sz w:val="22"/>
                <w:szCs w:val="22"/>
              </w:rPr>
            </w:pPr>
          </w:p>
        </w:tc>
        <w:tc>
          <w:tcPr>
            <w:tcW w:w="1200" w:type="dxa"/>
            <w:shd w:val="clear" w:color="auto" w:fill="E6B84F"/>
          </w:tcPr>
          <w:p w14:paraId="21A383C4" w14:textId="77777777" w:rsidR="00614362" w:rsidRDefault="00614362" w:rsidP="00796A3B">
            <w:pPr>
              <w:jc w:val="center"/>
              <w:rPr>
                <w:sz w:val="22"/>
                <w:szCs w:val="22"/>
              </w:rPr>
            </w:pPr>
          </w:p>
        </w:tc>
        <w:tc>
          <w:tcPr>
            <w:tcW w:w="1200" w:type="dxa"/>
            <w:shd w:val="clear" w:color="auto" w:fill="E6B84F"/>
          </w:tcPr>
          <w:p w14:paraId="1902B838" w14:textId="77777777" w:rsidR="00614362" w:rsidRDefault="00614362" w:rsidP="00796A3B">
            <w:pPr>
              <w:jc w:val="center"/>
              <w:rPr>
                <w:sz w:val="22"/>
                <w:szCs w:val="22"/>
              </w:rPr>
            </w:pPr>
          </w:p>
        </w:tc>
        <w:tc>
          <w:tcPr>
            <w:tcW w:w="1140" w:type="dxa"/>
            <w:shd w:val="clear" w:color="auto" w:fill="E6B84F"/>
          </w:tcPr>
          <w:p w14:paraId="1861F0CC" w14:textId="77777777" w:rsidR="00614362" w:rsidRDefault="00614362" w:rsidP="00796A3B">
            <w:pPr>
              <w:jc w:val="center"/>
              <w:rPr>
                <w:sz w:val="22"/>
                <w:szCs w:val="22"/>
              </w:rPr>
            </w:pPr>
          </w:p>
        </w:tc>
        <w:tc>
          <w:tcPr>
            <w:tcW w:w="1395" w:type="dxa"/>
            <w:shd w:val="clear" w:color="auto" w:fill="E6B84F"/>
          </w:tcPr>
          <w:p w14:paraId="005F7B49" w14:textId="77777777" w:rsidR="00614362" w:rsidRDefault="00614362" w:rsidP="00796A3B">
            <w:pPr>
              <w:jc w:val="center"/>
              <w:rPr>
                <w:sz w:val="22"/>
                <w:szCs w:val="22"/>
              </w:rPr>
            </w:pPr>
            <w:r>
              <w:rPr>
                <w:sz w:val="22"/>
                <w:szCs w:val="22"/>
              </w:rPr>
              <w:t xml:space="preserve">Completely </w:t>
            </w:r>
          </w:p>
          <w:p w14:paraId="6A094355" w14:textId="77777777" w:rsidR="00614362" w:rsidRDefault="00614362" w:rsidP="00796A3B">
            <w:pPr>
              <w:ind w:right="-98"/>
              <w:jc w:val="center"/>
              <w:rPr>
                <w:sz w:val="22"/>
                <w:szCs w:val="22"/>
              </w:rPr>
            </w:pPr>
          </w:p>
        </w:tc>
      </w:tr>
      <w:tr w:rsidR="00614362" w14:paraId="1A6033F8" w14:textId="77777777" w:rsidTr="00796A3B">
        <w:trPr>
          <w:trHeight w:val="509"/>
        </w:trPr>
        <w:tc>
          <w:tcPr>
            <w:tcW w:w="2970" w:type="dxa"/>
            <w:shd w:val="clear" w:color="auto" w:fill="E6B84F"/>
            <w:vAlign w:val="center"/>
          </w:tcPr>
          <w:p w14:paraId="59319553" w14:textId="77777777" w:rsidR="00614362" w:rsidRDefault="00614362" w:rsidP="00796A3B">
            <w:pPr>
              <w:rPr>
                <w:sz w:val="22"/>
                <w:szCs w:val="22"/>
              </w:rPr>
            </w:pPr>
          </w:p>
        </w:tc>
        <w:tc>
          <w:tcPr>
            <w:tcW w:w="1200" w:type="dxa"/>
            <w:shd w:val="clear" w:color="auto" w:fill="E6B84F"/>
            <w:vAlign w:val="center"/>
          </w:tcPr>
          <w:p w14:paraId="5E3A7F5F" w14:textId="77777777" w:rsidR="00614362" w:rsidRDefault="00614362" w:rsidP="00796A3B">
            <w:pPr>
              <w:spacing w:before="240"/>
              <w:jc w:val="center"/>
              <w:rPr>
                <w:sz w:val="22"/>
                <w:szCs w:val="22"/>
              </w:rPr>
            </w:pPr>
            <w:r>
              <w:rPr>
                <w:sz w:val="22"/>
                <w:szCs w:val="22"/>
              </w:rPr>
              <w:t>1</w:t>
            </w:r>
          </w:p>
        </w:tc>
        <w:tc>
          <w:tcPr>
            <w:tcW w:w="1200" w:type="dxa"/>
            <w:shd w:val="clear" w:color="auto" w:fill="E6B84F"/>
            <w:vAlign w:val="center"/>
          </w:tcPr>
          <w:p w14:paraId="05354F29" w14:textId="77777777" w:rsidR="00614362" w:rsidRDefault="00614362" w:rsidP="00796A3B">
            <w:pPr>
              <w:jc w:val="center"/>
              <w:rPr>
                <w:sz w:val="22"/>
                <w:szCs w:val="22"/>
              </w:rPr>
            </w:pPr>
            <w:r>
              <w:rPr>
                <w:sz w:val="22"/>
                <w:szCs w:val="22"/>
              </w:rPr>
              <w:t>2</w:t>
            </w:r>
          </w:p>
        </w:tc>
        <w:tc>
          <w:tcPr>
            <w:tcW w:w="1200" w:type="dxa"/>
            <w:shd w:val="clear" w:color="auto" w:fill="E6B84F"/>
            <w:vAlign w:val="center"/>
          </w:tcPr>
          <w:p w14:paraId="692A7DBB" w14:textId="77777777" w:rsidR="00614362" w:rsidRDefault="00614362" w:rsidP="00796A3B">
            <w:pPr>
              <w:jc w:val="center"/>
              <w:rPr>
                <w:sz w:val="22"/>
                <w:szCs w:val="22"/>
              </w:rPr>
            </w:pPr>
            <w:r>
              <w:rPr>
                <w:sz w:val="22"/>
                <w:szCs w:val="22"/>
              </w:rPr>
              <w:t>3</w:t>
            </w:r>
          </w:p>
        </w:tc>
        <w:tc>
          <w:tcPr>
            <w:tcW w:w="1200" w:type="dxa"/>
            <w:shd w:val="clear" w:color="auto" w:fill="E6B84F"/>
            <w:vAlign w:val="center"/>
          </w:tcPr>
          <w:p w14:paraId="1E2664B9" w14:textId="77777777" w:rsidR="00614362" w:rsidRDefault="00614362" w:rsidP="00796A3B">
            <w:pPr>
              <w:jc w:val="center"/>
              <w:rPr>
                <w:sz w:val="22"/>
                <w:szCs w:val="22"/>
              </w:rPr>
            </w:pPr>
            <w:r>
              <w:rPr>
                <w:sz w:val="22"/>
                <w:szCs w:val="22"/>
              </w:rPr>
              <w:t>4</w:t>
            </w:r>
          </w:p>
        </w:tc>
        <w:tc>
          <w:tcPr>
            <w:tcW w:w="1200" w:type="dxa"/>
            <w:shd w:val="clear" w:color="auto" w:fill="E6B84F"/>
            <w:vAlign w:val="center"/>
          </w:tcPr>
          <w:p w14:paraId="41F2D55D" w14:textId="77777777" w:rsidR="00614362" w:rsidRDefault="00614362" w:rsidP="00796A3B">
            <w:pPr>
              <w:jc w:val="center"/>
              <w:rPr>
                <w:sz w:val="22"/>
                <w:szCs w:val="22"/>
              </w:rPr>
            </w:pPr>
            <w:r>
              <w:rPr>
                <w:sz w:val="22"/>
                <w:szCs w:val="22"/>
              </w:rPr>
              <w:t>5</w:t>
            </w:r>
          </w:p>
        </w:tc>
        <w:tc>
          <w:tcPr>
            <w:tcW w:w="1200" w:type="dxa"/>
            <w:shd w:val="clear" w:color="auto" w:fill="E6B84F"/>
            <w:vAlign w:val="center"/>
          </w:tcPr>
          <w:p w14:paraId="1BF0278E" w14:textId="77777777" w:rsidR="00614362" w:rsidRDefault="00614362" w:rsidP="00796A3B">
            <w:pPr>
              <w:jc w:val="center"/>
              <w:rPr>
                <w:sz w:val="22"/>
                <w:szCs w:val="22"/>
              </w:rPr>
            </w:pPr>
            <w:r>
              <w:rPr>
                <w:sz w:val="22"/>
                <w:szCs w:val="22"/>
              </w:rPr>
              <w:t>6</w:t>
            </w:r>
          </w:p>
        </w:tc>
        <w:tc>
          <w:tcPr>
            <w:tcW w:w="1200" w:type="dxa"/>
            <w:shd w:val="clear" w:color="auto" w:fill="E6B84F"/>
            <w:vAlign w:val="center"/>
          </w:tcPr>
          <w:p w14:paraId="672A3319" w14:textId="77777777" w:rsidR="00614362" w:rsidRDefault="00614362" w:rsidP="00796A3B">
            <w:pPr>
              <w:jc w:val="center"/>
              <w:rPr>
                <w:sz w:val="22"/>
                <w:szCs w:val="22"/>
              </w:rPr>
            </w:pPr>
            <w:r>
              <w:rPr>
                <w:sz w:val="22"/>
                <w:szCs w:val="22"/>
              </w:rPr>
              <w:t>7</w:t>
            </w:r>
          </w:p>
        </w:tc>
        <w:tc>
          <w:tcPr>
            <w:tcW w:w="1200" w:type="dxa"/>
            <w:shd w:val="clear" w:color="auto" w:fill="E6B84F"/>
            <w:vAlign w:val="center"/>
          </w:tcPr>
          <w:p w14:paraId="58F72EFB" w14:textId="77777777" w:rsidR="00614362" w:rsidRDefault="00614362" w:rsidP="00796A3B">
            <w:pPr>
              <w:jc w:val="center"/>
              <w:rPr>
                <w:sz w:val="22"/>
                <w:szCs w:val="22"/>
              </w:rPr>
            </w:pPr>
            <w:r>
              <w:rPr>
                <w:sz w:val="22"/>
                <w:szCs w:val="22"/>
              </w:rPr>
              <w:t>8</w:t>
            </w:r>
          </w:p>
        </w:tc>
        <w:tc>
          <w:tcPr>
            <w:tcW w:w="1140" w:type="dxa"/>
            <w:shd w:val="clear" w:color="auto" w:fill="E6B84F"/>
            <w:vAlign w:val="center"/>
          </w:tcPr>
          <w:p w14:paraId="1DD2386A" w14:textId="77777777" w:rsidR="00614362" w:rsidRDefault="00614362" w:rsidP="00796A3B">
            <w:pPr>
              <w:jc w:val="center"/>
              <w:rPr>
                <w:sz w:val="22"/>
                <w:szCs w:val="22"/>
              </w:rPr>
            </w:pPr>
            <w:r>
              <w:rPr>
                <w:sz w:val="22"/>
                <w:szCs w:val="22"/>
              </w:rPr>
              <w:t>9</w:t>
            </w:r>
          </w:p>
        </w:tc>
        <w:tc>
          <w:tcPr>
            <w:tcW w:w="1395" w:type="dxa"/>
            <w:shd w:val="clear" w:color="auto" w:fill="E6B84F"/>
            <w:vAlign w:val="center"/>
          </w:tcPr>
          <w:p w14:paraId="24CAFD32" w14:textId="77777777" w:rsidR="00614362" w:rsidRDefault="00614362" w:rsidP="00796A3B">
            <w:pPr>
              <w:jc w:val="center"/>
              <w:rPr>
                <w:sz w:val="22"/>
                <w:szCs w:val="22"/>
              </w:rPr>
            </w:pPr>
            <w:r>
              <w:rPr>
                <w:sz w:val="22"/>
                <w:szCs w:val="22"/>
              </w:rPr>
              <w:t>10</w:t>
            </w:r>
          </w:p>
        </w:tc>
      </w:tr>
      <w:tr w:rsidR="00614362" w14:paraId="2DAA32A0" w14:textId="77777777" w:rsidTr="00796A3B">
        <w:trPr>
          <w:trHeight w:val="1073"/>
        </w:trPr>
        <w:tc>
          <w:tcPr>
            <w:tcW w:w="2970" w:type="dxa"/>
            <w:shd w:val="clear" w:color="auto" w:fill="FFFFFF"/>
            <w:vAlign w:val="center"/>
          </w:tcPr>
          <w:p w14:paraId="77B66B89" w14:textId="77777777" w:rsidR="00614362" w:rsidRDefault="00614362" w:rsidP="00796A3B">
            <w:pPr>
              <w:rPr>
                <w:sz w:val="22"/>
                <w:szCs w:val="22"/>
              </w:rPr>
            </w:pPr>
          </w:p>
          <w:p w14:paraId="2C485AAF" w14:textId="77777777" w:rsidR="00614362" w:rsidRDefault="00614362" w:rsidP="00796A3B">
            <w:pPr>
              <w:rPr>
                <w:sz w:val="22"/>
                <w:szCs w:val="22"/>
              </w:rPr>
            </w:pPr>
            <w:r>
              <w:rPr>
                <w:sz w:val="22"/>
                <w:szCs w:val="22"/>
              </w:rPr>
              <w:t xml:space="preserve">Overall, how satisfied are you with your life nowadays? </w:t>
            </w:r>
          </w:p>
          <w:p w14:paraId="6ECBC569" w14:textId="77777777" w:rsidR="00614362" w:rsidRDefault="00614362" w:rsidP="00796A3B">
            <w:pPr>
              <w:rPr>
                <w:sz w:val="22"/>
                <w:szCs w:val="22"/>
              </w:rPr>
            </w:pPr>
          </w:p>
        </w:tc>
        <w:tc>
          <w:tcPr>
            <w:tcW w:w="1200" w:type="dxa"/>
            <w:shd w:val="clear" w:color="auto" w:fill="FFFFFF"/>
            <w:vAlign w:val="center"/>
          </w:tcPr>
          <w:p w14:paraId="1A61452F"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20A7CF41"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60C6A669"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3FEAF405"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33A0308B"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23731E56"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125F9AEB"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78C6DC65" w14:textId="77777777" w:rsidR="00614362" w:rsidRDefault="00614362" w:rsidP="00796A3B">
            <w:pPr>
              <w:jc w:val="center"/>
              <w:rPr>
                <w:sz w:val="22"/>
                <w:szCs w:val="22"/>
              </w:rPr>
            </w:pPr>
            <w:r>
              <w:rPr>
                <w:sz w:val="22"/>
                <w:szCs w:val="22"/>
              </w:rPr>
              <w:t>□</w:t>
            </w:r>
          </w:p>
        </w:tc>
        <w:tc>
          <w:tcPr>
            <w:tcW w:w="1140" w:type="dxa"/>
            <w:shd w:val="clear" w:color="auto" w:fill="FFFFFF"/>
            <w:vAlign w:val="center"/>
          </w:tcPr>
          <w:p w14:paraId="00020349" w14:textId="77777777" w:rsidR="00614362" w:rsidRDefault="00614362" w:rsidP="00796A3B">
            <w:pPr>
              <w:jc w:val="center"/>
              <w:rPr>
                <w:sz w:val="22"/>
                <w:szCs w:val="22"/>
              </w:rPr>
            </w:pPr>
            <w:r>
              <w:rPr>
                <w:sz w:val="22"/>
                <w:szCs w:val="22"/>
              </w:rPr>
              <w:t>□</w:t>
            </w:r>
          </w:p>
        </w:tc>
        <w:tc>
          <w:tcPr>
            <w:tcW w:w="1395" w:type="dxa"/>
            <w:shd w:val="clear" w:color="auto" w:fill="FFFFFF"/>
            <w:vAlign w:val="center"/>
          </w:tcPr>
          <w:p w14:paraId="6844ACE8" w14:textId="77777777" w:rsidR="00614362" w:rsidRDefault="00614362" w:rsidP="00796A3B">
            <w:pPr>
              <w:jc w:val="center"/>
              <w:rPr>
                <w:sz w:val="22"/>
                <w:szCs w:val="22"/>
              </w:rPr>
            </w:pPr>
            <w:r>
              <w:rPr>
                <w:sz w:val="22"/>
                <w:szCs w:val="22"/>
              </w:rPr>
              <w:t>□</w:t>
            </w:r>
          </w:p>
        </w:tc>
      </w:tr>
      <w:tr w:rsidR="00614362" w14:paraId="2C678D35" w14:textId="77777777" w:rsidTr="00796A3B">
        <w:trPr>
          <w:trHeight w:val="1364"/>
        </w:trPr>
        <w:tc>
          <w:tcPr>
            <w:tcW w:w="2970" w:type="dxa"/>
            <w:shd w:val="clear" w:color="auto" w:fill="E4E7EA"/>
            <w:vAlign w:val="center"/>
          </w:tcPr>
          <w:p w14:paraId="7564EC81" w14:textId="77777777" w:rsidR="00614362" w:rsidRDefault="00614362" w:rsidP="00796A3B">
            <w:pPr>
              <w:rPr>
                <w:sz w:val="22"/>
                <w:szCs w:val="22"/>
              </w:rPr>
            </w:pPr>
          </w:p>
          <w:p w14:paraId="3BD1FC89" w14:textId="77777777" w:rsidR="00614362" w:rsidRDefault="00614362" w:rsidP="00796A3B">
            <w:pPr>
              <w:rPr>
                <w:sz w:val="22"/>
                <w:szCs w:val="22"/>
              </w:rPr>
            </w:pPr>
            <w:r>
              <w:rPr>
                <w:sz w:val="22"/>
                <w:szCs w:val="22"/>
              </w:rPr>
              <w:t xml:space="preserve">Overall, to what extent do you feel that the things you do in your life are worthwhile? </w:t>
            </w:r>
          </w:p>
          <w:p w14:paraId="01D1EE5D" w14:textId="77777777" w:rsidR="00614362" w:rsidRDefault="00614362" w:rsidP="00796A3B">
            <w:pPr>
              <w:rPr>
                <w:sz w:val="22"/>
                <w:szCs w:val="22"/>
              </w:rPr>
            </w:pPr>
          </w:p>
        </w:tc>
        <w:tc>
          <w:tcPr>
            <w:tcW w:w="1200" w:type="dxa"/>
            <w:shd w:val="clear" w:color="auto" w:fill="E4E7EA"/>
            <w:vAlign w:val="center"/>
          </w:tcPr>
          <w:p w14:paraId="6DB20A0C"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62386B44"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2977F8AE"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7A8BF10A"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65AB17EC"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6FC1AC59"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73FDB695"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675273D4" w14:textId="77777777" w:rsidR="00614362" w:rsidRDefault="00614362" w:rsidP="00796A3B">
            <w:pPr>
              <w:jc w:val="center"/>
              <w:rPr>
                <w:sz w:val="22"/>
                <w:szCs w:val="22"/>
              </w:rPr>
            </w:pPr>
            <w:r>
              <w:rPr>
                <w:sz w:val="22"/>
                <w:szCs w:val="22"/>
              </w:rPr>
              <w:t>□</w:t>
            </w:r>
          </w:p>
        </w:tc>
        <w:tc>
          <w:tcPr>
            <w:tcW w:w="1140" w:type="dxa"/>
            <w:shd w:val="clear" w:color="auto" w:fill="E4E7EA"/>
            <w:vAlign w:val="center"/>
          </w:tcPr>
          <w:p w14:paraId="6132760A" w14:textId="77777777" w:rsidR="00614362" w:rsidRDefault="00614362" w:rsidP="00796A3B">
            <w:pPr>
              <w:jc w:val="center"/>
              <w:rPr>
                <w:sz w:val="22"/>
                <w:szCs w:val="22"/>
              </w:rPr>
            </w:pPr>
            <w:r>
              <w:rPr>
                <w:sz w:val="22"/>
                <w:szCs w:val="22"/>
              </w:rPr>
              <w:t>□</w:t>
            </w:r>
          </w:p>
        </w:tc>
        <w:tc>
          <w:tcPr>
            <w:tcW w:w="1395" w:type="dxa"/>
            <w:shd w:val="clear" w:color="auto" w:fill="E4E7EA"/>
            <w:vAlign w:val="center"/>
          </w:tcPr>
          <w:p w14:paraId="67E7384B" w14:textId="77777777" w:rsidR="00614362" w:rsidRDefault="00614362" w:rsidP="00796A3B">
            <w:pPr>
              <w:jc w:val="center"/>
              <w:rPr>
                <w:sz w:val="22"/>
                <w:szCs w:val="22"/>
              </w:rPr>
            </w:pPr>
            <w:r>
              <w:rPr>
                <w:sz w:val="22"/>
                <w:szCs w:val="22"/>
              </w:rPr>
              <w:t>□</w:t>
            </w:r>
          </w:p>
        </w:tc>
      </w:tr>
      <w:tr w:rsidR="00614362" w14:paraId="7EABCEE9" w14:textId="77777777" w:rsidTr="00796A3B">
        <w:trPr>
          <w:trHeight w:val="1073"/>
        </w:trPr>
        <w:tc>
          <w:tcPr>
            <w:tcW w:w="2970" w:type="dxa"/>
            <w:shd w:val="clear" w:color="auto" w:fill="FFFFFF"/>
            <w:vAlign w:val="center"/>
          </w:tcPr>
          <w:p w14:paraId="1BA0FCAD" w14:textId="77777777" w:rsidR="00614362" w:rsidRDefault="00614362" w:rsidP="00796A3B">
            <w:pPr>
              <w:rPr>
                <w:sz w:val="22"/>
                <w:szCs w:val="22"/>
              </w:rPr>
            </w:pPr>
          </w:p>
          <w:p w14:paraId="0A0A4B33" w14:textId="77777777" w:rsidR="00614362" w:rsidRDefault="00614362" w:rsidP="00796A3B">
            <w:pPr>
              <w:rPr>
                <w:sz w:val="22"/>
                <w:szCs w:val="22"/>
              </w:rPr>
            </w:pPr>
            <w:r>
              <w:rPr>
                <w:sz w:val="22"/>
                <w:szCs w:val="22"/>
              </w:rPr>
              <w:t xml:space="preserve">Overall, how happy did you feel yesterday? </w:t>
            </w:r>
          </w:p>
          <w:p w14:paraId="47F3888B" w14:textId="77777777" w:rsidR="00614362" w:rsidRDefault="00614362" w:rsidP="00796A3B">
            <w:pPr>
              <w:rPr>
                <w:sz w:val="22"/>
                <w:szCs w:val="22"/>
              </w:rPr>
            </w:pPr>
          </w:p>
        </w:tc>
        <w:tc>
          <w:tcPr>
            <w:tcW w:w="1200" w:type="dxa"/>
            <w:shd w:val="clear" w:color="auto" w:fill="FFFFFF"/>
            <w:vAlign w:val="center"/>
          </w:tcPr>
          <w:p w14:paraId="64CA0BFE"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363B04C3"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11327F7D"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59519F4C"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2B590BFD"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122DB989"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7F338153" w14:textId="77777777" w:rsidR="00614362" w:rsidRDefault="00614362" w:rsidP="00796A3B">
            <w:pPr>
              <w:jc w:val="center"/>
              <w:rPr>
                <w:sz w:val="22"/>
                <w:szCs w:val="22"/>
              </w:rPr>
            </w:pPr>
            <w:r>
              <w:rPr>
                <w:sz w:val="22"/>
                <w:szCs w:val="22"/>
              </w:rPr>
              <w:t>□</w:t>
            </w:r>
          </w:p>
        </w:tc>
        <w:tc>
          <w:tcPr>
            <w:tcW w:w="1200" w:type="dxa"/>
            <w:shd w:val="clear" w:color="auto" w:fill="FFFFFF"/>
            <w:vAlign w:val="center"/>
          </w:tcPr>
          <w:p w14:paraId="75F55512" w14:textId="77777777" w:rsidR="00614362" w:rsidRDefault="00614362" w:rsidP="00796A3B">
            <w:pPr>
              <w:jc w:val="center"/>
              <w:rPr>
                <w:sz w:val="22"/>
                <w:szCs w:val="22"/>
              </w:rPr>
            </w:pPr>
            <w:r>
              <w:rPr>
                <w:sz w:val="22"/>
                <w:szCs w:val="22"/>
              </w:rPr>
              <w:t>□</w:t>
            </w:r>
          </w:p>
        </w:tc>
        <w:tc>
          <w:tcPr>
            <w:tcW w:w="1140" w:type="dxa"/>
            <w:shd w:val="clear" w:color="auto" w:fill="FFFFFF"/>
            <w:vAlign w:val="center"/>
          </w:tcPr>
          <w:p w14:paraId="5FCD808F" w14:textId="77777777" w:rsidR="00614362" w:rsidRDefault="00614362" w:rsidP="00796A3B">
            <w:pPr>
              <w:jc w:val="center"/>
              <w:rPr>
                <w:sz w:val="22"/>
                <w:szCs w:val="22"/>
              </w:rPr>
            </w:pPr>
            <w:r>
              <w:rPr>
                <w:sz w:val="22"/>
                <w:szCs w:val="22"/>
              </w:rPr>
              <w:t>□</w:t>
            </w:r>
          </w:p>
        </w:tc>
        <w:tc>
          <w:tcPr>
            <w:tcW w:w="1395" w:type="dxa"/>
            <w:shd w:val="clear" w:color="auto" w:fill="FFFFFF"/>
            <w:vAlign w:val="center"/>
          </w:tcPr>
          <w:p w14:paraId="69C9D2E0" w14:textId="77777777" w:rsidR="00614362" w:rsidRDefault="00614362" w:rsidP="00796A3B">
            <w:pPr>
              <w:jc w:val="center"/>
              <w:rPr>
                <w:sz w:val="22"/>
                <w:szCs w:val="22"/>
              </w:rPr>
            </w:pPr>
            <w:r>
              <w:rPr>
                <w:sz w:val="22"/>
                <w:szCs w:val="22"/>
              </w:rPr>
              <w:t>□</w:t>
            </w:r>
          </w:p>
        </w:tc>
      </w:tr>
      <w:tr w:rsidR="00614362" w14:paraId="1F66FA85" w14:textId="77777777" w:rsidTr="00796A3B">
        <w:trPr>
          <w:trHeight w:val="1656"/>
        </w:trPr>
        <w:tc>
          <w:tcPr>
            <w:tcW w:w="2970" w:type="dxa"/>
            <w:shd w:val="clear" w:color="auto" w:fill="E4E7EA"/>
            <w:vAlign w:val="center"/>
          </w:tcPr>
          <w:p w14:paraId="202DC44C" w14:textId="77777777" w:rsidR="00614362" w:rsidRDefault="00614362" w:rsidP="00796A3B">
            <w:pPr>
              <w:rPr>
                <w:sz w:val="22"/>
                <w:szCs w:val="22"/>
              </w:rPr>
            </w:pPr>
          </w:p>
          <w:p w14:paraId="16D050A2" w14:textId="77777777" w:rsidR="00614362" w:rsidRDefault="00614362" w:rsidP="00796A3B">
            <w:pPr>
              <w:rPr>
                <w:sz w:val="22"/>
                <w:szCs w:val="22"/>
              </w:rPr>
            </w:pPr>
            <w:r>
              <w:rPr>
                <w:sz w:val="22"/>
                <w:szCs w:val="22"/>
              </w:rPr>
              <w:t xml:space="preserve">On a scale where 0 is “not at all anxious” and 10 is “completely anxious”, overall, how anxious did you feel yesterday? </w:t>
            </w:r>
          </w:p>
          <w:p w14:paraId="50B21318" w14:textId="77777777" w:rsidR="00614362" w:rsidRDefault="00614362" w:rsidP="00796A3B">
            <w:pPr>
              <w:rPr>
                <w:sz w:val="22"/>
                <w:szCs w:val="22"/>
              </w:rPr>
            </w:pPr>
          </w:p>
        </w:tc>
        <w:tc>
          <w:tcPr>
            <w:tcW w:w="1200" w:type="dxa"/>
            <w:shd w:val="clear" w:color="auto" w:fill="E4E7EA"/>
            <w:vAlign w:val="center"/>
          </w:tcPr>
          <w:p w14:paraId="5A935B0E"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62191208"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76D5B6F6"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7FD8F772"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4199C8D3"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43BA1C98"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55E7DA2B" w14:textId="77777777" w:rsidR="00614362" w:rsidRDefault="00614362" w:rsidP="00796A3B">
            <w:pPr>
              <w:jc w:val="center"/>
              <w:rPr>
                <w:sz w:val="22"/>
                <w:szCs w:val="22"/>
              </w:rPr>
            </w:pPr>
            <w:r>
              <w:rPr>
                <w:sz w:val="22"/>
                <w:szCs w:val="22"/>
              </w:rPr>
              <w:t>□</w:t>
            </w:r>
          </w:p>
        </w:tc>
        <w:tc>
          <w:tcPr>
            <w:tcW w:w="1200" w:type="dxa"/>
            <w:shd w:val="clear" w:color="auto" w:fill="E4E7EA"/>
            <w:vAlign w:val="center"/>
          </w:tcPr>
          <w:p w14:paraId="3AA9937D" w14:textId="77777777" w:rsidR="00614362" w:rsidRDefault="00614362" w:rsidP="00796A3B">
            <w:pPr>
              <w:jc w:val="center"/>
              <w:rPr>
                <w:sz w:val="22"/>
                <w:szCs w:val="22"/>
              </w:rPr>
            </w:pPr>
            <w:r>
              <w:rPr>
                <w:sz w:val="22"/>
                <w:szCs w:val="22"/>
              </w:rPr>
              <w:t>□</w:t>
            </w:r>
          </w:p>
        </w:tc>
        <w:tc>
          <w:tcPr>
            <w:tcW w:w="1140" w:type="dxa"/>
            <w:shd w:val="clear" w:color="auto" w:fill="E4E7EA"/>
            <w:vAlign w:val="center"/>
          </w:tcPr>
          <w:p w14:paraId="168C0385" w14:textId="77777777" w:rsidR="00614362" w:rsidRDefault="00614362" w:rsidP="00796A3B">
            <w:pPr>
              <w:jc w:val="center"/>
              <w:rPr>
                <w:sz w:val="22"/>
                <w:szCs w:val="22"/>
              </w:rPr>
            </w:pPr>
            <w:r>
              <w:rPr>
                <w:sz w:val="22"/>
                <w:szCs w:val="22"/>
              </w:rPr>
              <w:t>□</w:t>
            </w:r>
          </w:p>
        </w:tc>
        <w:tc>
          <w:tcPr>
            <w:tcW w:w="1395" w:type="dxa"/>
            <w:shd w:val="clear" w:color="auto" w:fill="E4E7EA"/>
            <w:vAlign w:val="center"/>
          </w:tcPr>
          <w:p w14:paraId="146FC861" w14:textId="77777777" w:rsidR="00614362" w:rsidRDefault="00614362" w:rsidP="00796A3B">
            <w:pPr>
              <w:jc w:val="center"/>
              <w:rPr>
                <w:sz w:val="22"/>
                <w:szCs w:val="22"/>
              </w:rPr>
            </w:pPr>
            <w:r>
              <w:rPr>
                <w:sz w:val="22"/>
                <w:szCs w:val="22"/>
              </w:rPr>
              <w:t>□</w:t>
            </w:r>
          </w:p>
        </w:tc>
      </w:tr>
    </w:tbl>
    <w:p w14:paraId="4CA58C85" w14:textId="77777777" w:rsidR="00614362" w:rsidRDefault="00614362" w:rsidP="00614362"/>
    <w:p w14:paraId="060C99BF" w14:textId="77777777" w:rsidR="00614362" w:rsidRDefault="00614362" w:rsidP="00614362">
      <w:bookmarkStart w:id="0" w:name="_heading=h.gjdgxs" w:colFirst="0" w:colLast="0"/>
      <w:bookmarkEnd w:id="0"/>
    </w:p>
    <w:p w14:paraId="750999F5" w14:textId="77777777" w:rsidR="00125FB9" w:rsidRDefault="00DE2988"/>
    <w:sectPr w:rsidR="00125FB9">
      <w:pgSz w:w="16840" w:h="11900" w:orient="landscape"/>
      <w:pgMar w:top="1104" w:right="1440" w:bottom="87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E5B91" w14:textId="77777777" w:rsidR="00DE2988" w:rsidRDefault="00DE2988" w:rsidP="00E753D6">
      <w:r>
        <w:separator/>
      </w:r>
    </w:p>
  </w:endnote>
  <w:endnote w:type="continuationSeparator" w:id="0">
    <w:p w14:paraId="194725B1" w14:textId="77777777" w:rsidR="00DE2988" w:rsidRDefault="00DE2988" w:rsidP="00E7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E8DFB" w14:textId="77777777" w:rsidR="00DE2988" w:rsidRDefault="00DE2988" w:rsidP="00E753D6">
      <w:r>
        <w:separator/>
      </w:r>
    </w:p>
  </w:footnote>
  <w:footnote w:type="continuationSeparator" w:id="0">
    <w:p w14:paraId="42A9F996" w14:textId="77777777" w:rsidR="00DE2988" w:rsidRDefault="00DE2988" w:rsidP="00E753D6">
      <w:r>
        <w:continuationSeparator/>
      </w:r>
    </w:p>
  </w:footnote>
  <w:footnote w:id="1">
    <w:p w14:paraId="35271F92" w14:textId="67652CEC" w:rsidR="00E753D6" w:rsidRDefault="00E753D6">
      <w:pPr>
        <w:pStyle w:val="FootnoteText"/>
      </w:pPr>
      <w:r>
        <w:rPr>
          <w:rStyle w:val="FootnoteReference"/>
        </w:rPr>
        <w:footnoteRef/>
      </w:r>
      <w:r>
        <w:t xml:space="preserve"> </w:t>
      </w:r>
      <w:r>
        <w:rPr>
          <w:color w:val="000000"/>
        </w:rPr>
        <w:t>Questions are from ONS Wellbeing questions, and are available at https://www.ons.gov.uk/peoplepopulationandcommunity/wellbeing/methodologies/surveysusingthe4officefornationalstatisticspersonalwellbeingquestions#surveys-that-include-the-four-office-for-national-statistics-personal-well-being-questions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62"/>
    <w:rsid w:val="00237634"/>
    <w:rsid w:val="003239F5"/>
    <w:rsid w:val="00614362"/>
    <w:rsid w:val="00732551"/>
    <w:rsid w:val="00B57422"/>
    <w:rsid w:val="00DE2988"/>
    <w:rsid w:val="00E753D6"/>
    <w:rsid w:val="00EF7798"/>
    <w:rsid w:val="00F7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E48E"/>
  <w15:chartTrackingRefBased/>
  <w15:docId w15:val="{D2AB3314-18FB-4B31-9029-1434E0DD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62"/>
    <w:pPr>
      <w:spacing w:after="0" w:line="240" w:lineRule="auto"/>
    </w:pPr>
    <w:rPr>
      <w:rFonts w:ascii="Calibri" w:eastAsia="Calibri" w:hAnsi="Calibri" w:cs="Calibri"/>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53D6"/>
    <w:rPr>
      <w:sz w:val="20"/>
      <w:szCs w:val="20"/>
    </w:rPr>
  </w:style>
  <w:style w:type="character" w:customStyle="1" w:styleId="FootnoteTextChar">
    <w:name w:val="Footnote Text Char"/>
    <w:basedOn w:val="DefaultParagraphFont"/>
    <w:link w:val="FootnoteText"/>
    <w:uiPriority w:val="99"/>
    <w:semiHidden/>
    <w:rsid w:val="00E753D6"/>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E75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Sheehy</dc:creator>
  <cp:keywords/>
  <dc:description/>
  <cp:lastModifiedBy>Roisin Sheehy</cp:lastModifiedBy>
  <cp:revision>2</cp:revision>
  <dcterms:created xsi:type="dcterms:W3CDTF">2021-03-11T09:59:00Z</dcterms:created>
  <dcterms:modified xsi:type="dcterms:W3CDTF">2021-03-11T10:56:00Z</dcterms:modified>
</cp:coreProperties>
</file>